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BF1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43001-94/2020-1</w:t>
            </w:r>
            <w:r w:rsidR="00BB6F5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254A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254A3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 w:rsidR="00BB6F58">
        <w:rPr>
          <w:rFonts w:ascii="Tahoma" w:hAnsi="Tahoma" w:cs="Tahoma"/>
          <w:b/>
          <w:bCs/>
          <w:color w:val="333333"/>
          <w:sz w:val="20"/>
          <w:szCs w:val="20"/>
        </w:rPr>
        <w:t>1</w:t>
      </w:r>
      <w:r w:rsidR="00E82441">
        <w:rPr>
          <w:rFonts w:ascii="Tahoma" w:hAnsi="Tahoma" w:cs="Tahoma"/>
          <w:b/>
          <w:bCs/>
          <w:color w:val="333333"/>
          <w:sz w:val="20"/>
          <w:szCs w:val="20"/>
        </w:rPr>
        <w:t>4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BB6F58">
        <w:rPr>
          <w:rFonts w:ascii="Tahoma" w:hAnsi="Tahoma" w:cs="Tahoma"/>
          <w:b/>
          <w:bCs/>
          <w:color w:val="333333"/>
          <w:sz w:val="20"/>
          <w:szCs w:val="20"/>
        </w:rPr>
        <w:t>38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74656" w:rsidRPr="00BB6F58" w:rsidRDefault="00BB6F58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B6F58">
        <w:rPr>
          <w:rFonts w:ascii="Tahoma" w:hAnsi="Tahoma" w:cs="Tahoma"/>
          <w:color w:val="333333"/>
          <w:sz w:val="22"/>
          <w:szCs w:val="22"/>
        </w:rPr>
        <w:t xml:space="preserve">Spoštovani </w:t>
      </w:r>
      <w:r w:rsidRPr="00BB6F58">
        <w:rPr>
          <w:rFonts w:ascii="Tahoma" w:hAnsi="Tahoma" w:cs="Tahoma"/>
          <w:color w:val="333333"/>
          <w:sz w:val="22"/>
          <w:szCs w:val="22"/>
        </w:rPr>
        <w:br/>
      </w:r>
      <w:r w:rsidRPr="00BB6F58">
        <w:rPr>
          <w:rFonts w:ascii="Tahoma" w:hAnsi="Tahoma" w:cs="Tahoma"/>
          <w:color w:val="333333"/>
          <w:sz w:val="22"/>
          <w:szCs w:val="22"/>
        </w:rPr>
        <w:br/>
        <w:t xml:space="preserve">V popisu elektro del za črpališče, zavihek EE-črpališče, je vezano na krmilno nadzorni del v popisu navedena oprema in inženirske storitve, podajamo glavne izvlečke: </w:t>
      </w:r>
      <w:r w:rsidRPr="00BB6F58">
        <w:rPr>
          <w:rFonts w:ascii="Tahoma" w:hAnsi="Tahoma" w:cs="Tahoma"/>
          <w:color w:val="333333"/>
          <w:sz w:val="22"/>
          <w:szCs w:val="22"/>
        </w:rPr>
        <w:br/>
      </w:r>
      <w:r w:rsidRPr="00BB6F58">
        <w:rPr>
          <w:rFonts w:ascii="Tahoma" w:hAnsi="Tahoma" w:cs="Tahoma"/>
          <w:color w:val="333333"/>
          <w:sz w:val="22"/>
          <w:szCs w:val="22"/>
        </w:rPr>
        <w:br/>
        <w:t xml:space="preserve">- Industrijski krmilnik APP 411 XYLEM FLYGHT </w:t>
      </w:r>
      <w:r w:rsidRPr="00BB6F58">
        <w:rPr>
          <w:rFonts w:ascii="Tahoma" w:hAnsi="Tahoma" w:cs="Tahoma"/>
          <w:color w:val="333333"/>
          <w:sz w:val="22"/>
          <w:szCs w:val="22"/>
        </w:rPr>
        <w:br/>
        <w:t xml:space="preserve">- Industrijski LTE/GPRS/GSM modem za montažo na DIN letev komplet s kabli in aplikativno programsko opremo za GPRS modul </w:t>
      </w:r>
      <w:r w:rsidRPr="00BB6F58">
        <w:rPr>
          <w:rFonts w:ascii="Tahoma" w:hAnsi="Tahoma" w:cs="Tahoma"/>
          <w:color w:val="333333"/>
          <w:sz w:val="22"/>
          <w:szCs w:val="22"/>
        </w:rPr>
        <w:br/>
        <w:t xml:space="preserve">- Aplikativna programska oprema za krmilnik V130 in GPRS modem, dobava in montaža in spuščanje v pogon </w:t>
      </w:r>
      <w:r w:rsidRPr="00BB6F58">
        <w:rPr>
          <w:rFonts w:ascii="Tahoma" w:hAnsi="Tahoma" w:cs="Tahoma"/>
          <w:color w:val="333333"/>
          <w:sz w:val="22"/>
          <w:szCs w:val="22"/>
        </w:rPr>
        <w:br/>
        <w:t xml:space="preserve">- Aplikativna </w:t>
      </w:r>
      <w:proofErr w:type="spellStart"/>
      <w:r w:rsidRPr="00BB6F58">
        <w:rPr>
          <w:rFonts w:ascii="Tahoma" w:hAnsi="Tahoma" w:cs="Tahoma"/>
          <w:color w:val="333333"/>
          <w:sz w:val="22"/>
          <w:szCs w:val="22"/>
        </w:rPr>
        <w:t>orogramska</w:t>
      </w:r>
      <w:proofErr w:type="spellEnd"/>
      <w:r w:rsidRPr="00BB6F58">
        <w:rPr>
          <w:rFonts w:ascii="Tahoma" w:hAnsi="Tahoma" w:cs="Tahoma"/>
          <w:color w:val="333333"/>
          <w:sz w:val="22"/>
          <w:szCs w:val="22"/>
        </w:rPr>
        <w:t xml:space="preserve"> oprema na SCADA sistemu upravljalca (WEB SCADA </w:t>
      </w:r>
      <w:proofErr w:type="spellStart"/>
      <w:r w:rsidRPr="00BB6F58">
        <w:rPr>
          <w:rFonts w:ascii="Tahoma" w:hAnsi="Tahoma" w:cs="Tahoma"/>
          <w:color w:val="333333"/>
          <w:sz w:val="22"/>
          <w:szCs w:val="22"/>
        </w:rPr>
        <w:t>Atvise</w:t>
      </w:r>
      <w:proofErr w:type="spellEnd"/>
      <w:r w:rsidRPr="00BB6F58">
        <w:rPr>
          <w:rFonts w:ascii="Tahoma" w:hAnsi="Tahoma" w:cs="Tahoma"/>
          <w:color w:val="333333"/>
          <w:sz w:val="22"/>
          <w:szCs w:val="22"/>
        </w:rPr>
        <w:t xml:space="preserve">) za črpališče kanalizacije </w:t>
      </w:r>
      <w:r w:rsidRPr="00BB6F58">
        <w:rPr>
          <w:rFonts w:ascii="Tahoma" w:hAnsi="Tahoma" w:cs="Tahoma"/>
          <w:color w:val="333333"/>
          <w:sz w:val="22"/>
          <w:szCs w:val="22"/>
        </w:rPr>
        <w:br/>
      </w:r>
      <w:r w:rsidRPr="00BB6F58">
        <w:rPr>
          <w:rFonts w:ascii="Tahoma" w:hAnsi="Tahoma" w:cs="Tahoma"/>
          <w:color w:val="333333"/>
          <w:sz w:val="22"/>
          <w:szCs w:val="22"/>
        </w:rPr>
        <w:br/>
        <w:t xml:space="preserve">Predvidevamo da je predvidena vključitev črpališča v obstoječ SCADA nadzorni sistem upravljalca Komunala Idrija in da je pri zgoraj navedeni opremi in inženirskih storitvah prišlo do napake oziroma se gre za neusklajenost, saj navedene pozicije niso kompatibilne z obstoječim nadzornim sistemom, ki je izveden s SCADA aplikacijo </w:t>
      </w:r>
      <w:proofErr w:type="spellStart"/>
      <w:r w:rsidRPr="00BB6F58">
        <w:rPr>
          <w:rFonts w:ascii="Tahoma" w:hAnsi="Tahoma" w:cs="Tahoma"/>
          <w:color w:val="333333"/>
          <w:sz w:val="22"/>
          <w:szCs w:val="22"/>
        </w:rPr>
        <w:t>Citect</w:t>
      </w:r>
      <w:proofErr w:type="spellEnd"/>
      <w:r w:rsidRPr="00BB6F58">
        <w:rPr>
          <w:rFonts w:ascii="Tahoma" w:hAnsi="Tahoma" w:cs="Tahoma"/>
          <w:color w:val="333333"/>
          <w:sz w:val="22"/>
          <w:szCs w:val="22"/>
        </w:rPr>
        <w:t xml:space="preserve"> in ne WEB SCADO </w:t>
      </w:r>
      <w:proofErr w:type="spellStart"/>
      <w:r w:rsidRPr="00BB6F58">
        <w:rPr>
          <w:rFonts w:ascii="Tahoma" w:hAnsi="Tahoma" w:cs="Tahoma"/>
          <w:color w:val="333333"/>
          <w:sz w:val="22"/>
          <w:szCs w:val="22"/>
        </w:rPr>
        <w:t>Atvise</w:t>
      </w:r>
      <w:proofErr w:type="spellEnd"/>
      <w:r w:rsidRPr="00BB6F58">
        <w:rPr>
          <w:rFonts w:ascii="Tahoma" w:hAnsi="Tahoma" w:cs="Tahoma"/>
          <w:color w:val="333333"/>
          <w:sz w:val="22"/>
          <w:szCs w:val="22"/>
        </w:rPr>
        <w:t xml:space="preserve">, kot je navedeno v popisu. Prosimo za potrditev, da je potrebno v ponudbi ponuditi krmilno in komunikacijsko opremo, ki je kompatibilna z obstoječim SCADA nadzornim sistemov upravljalca Komunala Idrija in predvideti izvedbo inženirskih storitev za vključitev v obstoječim SCADA nadzornim sistemov upravljalca Komunala Idrija, ki bodo kompatibilne z obstoječimi telemetrijskimi protokoli in načinom izvedbe, upoštevaje da mora obstoječ SCADA nadzorni sistem delovati brez prekinitev. V nasprotnem primeru prosimo za podrobnejše informacije kam in kako je predvidena vključitev črpališča v nadzorni sistem. </w:t>
      </w:r>
      <w:r w:rsidRPr="00BB6F58">
        <w:rPr>
          <w:rFonts w:ascii="Tahoma" w:hAnsi="Tahoma" w:cs="Tahoma"/>
          <w:color w:val="333333"/>
          <w:sz w:val="22"/>
          <w:szCs w:val="22"/>
        </w:rPr>
        <w:br/>
      </w:r>
      <w:r w:rsidRPr="00BB6F58">
        <w:rPr>
          <w:rFonts w:ascii="Tahoma" w:hAnsi="Tahoma" w:cs="Tahoma"/>
          <w:color w:val="333333"/>
          <w:sz w:val="22"/>
          <w:szCs w:val="22"/>
        </w:rPr>
        <w:br/>
        <w:t xml:space="preserve">Hvala za odgovor </w:t>
      </w:r>
      <w:r w:rsidRPr="00BB6F58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174656" w:rsidRPr="00783B01" w:rsidRDefault="00174656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B957BE" w:rsidRDefault="00B957BE" w:rsidP="00B957B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Spremeni se popis del v zavihku »</w:t>
      </w:r>
      <w:proofErr w:type="spellStart"/>
      <w:r>
        <w:rPr>
          <w:rFonts w:ascii="Tahoma" w:hAnsi="Tahoma" w:cs="Tahoma"/>
          <w:sz w:val="20"/>
          <w:szCs w:val="20"/>
        </w:rPr>
        <w:t>EE_črpališče</w:t>
      </w:r>
      <w:proofErr w:type="spellEnd"/>
      <w:r>
        <w:rPr>
          <w:rFonts w:ascii="Tahoma" w:hAnsi="Tahoma" w:cs="Tahoma"/>
          <w:sz w:val="20"/>
          <w:szCs w:val="20"/>
        </w:rPr>
        <w:t>« v sklopu »Krmilno zaščitni del«, postavki  31 in 49 se pravilno glasita:</w:t>
      </w:r>
    </w:p>
    <w:tbl>
      <w:tblPr>
        <w:tblW w:w="7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820"/>
        <w:gridCol w:w="1120"/>
      </w:tblGrid>
      <w:tr w:rsidR="00B957BE" w:rsidTr="005831E8">
        <w:trPr>
          <w:trHeight w:val="2550"/>
        </w:trPr>
        <w:tc>
          <w:tcPr>
            <w:tcW w:w="940" w:type="dxa"/>
            <w:shd w:val="clear" w:color="auto" w:fill="auto"/>
            <w:noWrap/>
            <w:hideMark/>
          </w:tcPr>
          <w:p w:rsidR="00B957BE" w:rsidRDefault="00B957BE" w:rsidP="005831E8">
            <w:pPr>
              <w:jc w:val="center"/>
              <w:rPr>
                <w:rFonts w:ascii="Swis721 Cn BT" w:hAnsi="Swis721 Cn BT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0" w:type="dxa"/>
            <w:shd w:val="clear" w:color="auto" w:fill="auto"/>
            <w:vAlign w:val="bottom"/>
            <w:hideMark/>
          </w:tcPr>
          <w:p w:rsidR="00B957BE" w:rsidRDefault="00B957BE" w:rsidP="005831E8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Industrijski krmilnik UNITRONICS z LCD prikazovalnikom V-130-33-R34, Ali ustrezen enakovreden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Krmilnik v sestav: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-CPU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-22x DI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-2xAI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-12xDO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Krmilnik v kompletu vgrajen in priključen.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57BE" w:rsidRDefault="00B957BE" w:rsidP="005831E8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57BE" w:rsidRDefault="00B957BE" w:rsidP="005831E8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1,00</w:t>
            </w:r>
          </w:p>
        </w:tc>
      </w:tr>
    </w:tbl>
    <w:p w:rsidR="00B957BE" w:rsidRDefault="00B957BE" w:rsidP="00B957B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tbl>
      <w:tblPr>
        <w:tblW w:w="7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820"/>
        <w:gridCol w:w="1120"/>
      </w:tblGrid>
      <w:tr w:rsidR="00B957BE" w:rsidTr="005831E8">
        <w:trPr>
          <w:trHeight w:val="15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7BE" w:rsidRDefault="00B957BE" w:rsidP="005831E8">
            <w:pPr>
              <w:jc w:val="center"/>
              <w:rPr>
                <w:rFonts w:ascii="Swis721 Cn BT" w:hAnsi="Swis721 Cn BT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BE" w:rsidRDefault="00B957BE" w:rsidP="005831E8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Dograditev aplikativne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orogramske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oprema na  aplikaciji SCADA CITECT, na sistemu upravljalca   za črpališče kanalizacije. 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 xml:space="preserve">Komplet izdelava dopolnitev in prilagoditev obstoječe aplikacije z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dinamizacijo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shematskega diagrama, trendi, alarmi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BE" w:rsidRDefault="00B957BE" w:rsidP="005831E8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BE" w:rsidRDefault="00B957BE" w:rsidP="005831E8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1,00</w:t>
            </w:r>
          </w:p>
        </w:tc>
      </w:tr>
    </w:tbl>
    <w:p w:rsidR="00B957BE" w:rsidRDefault="00B957BE" w:rsidP="00B957B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B957BE" w:rsidRPr="00F45ACE" w:rsidRDefault="00B957BE" w:rsidP="00B957B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Navedeni spremembi bosta upoštevani v čistopisu popisa del, ki bo objavljen takoj po izteku roka za postavljanje vprašanj ponudnikov.</w:t>
      </w:r>
    </w:p>
    <w:p w:rsidR="00B957BE" w:rsidRPr="00783B01" w:rsidRDefault="00B957BE" w:rsidP="00B957BE">
      <w:pPr>
        <w:pStyle w:val="EndnoteText"/>
        <w:rPr>
          <w:rFonts w:ascii="Tahoma" w:hAnsi="Tahoma" w:cs="Tahoma"/>
          <w:szCs w:val="20"/>
        </w:rPr>
      </w:pP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957B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57B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174656"/>
    <w:rsid w:val="001836BB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011DE"/>
    <w:rsid w:val="00556816"/>
    <w:rsid w:val="00600E4A"/>
    <w:rsid w:val="0062533C"/>
    <w:rsid w:val="00634B0D"/>
    <w:rsid w:val="00637BE6"/>
    <w:rsid w:val="006B70A8"/>
    <w:rsid w:val="00732EEF"/>
    <w:rsid w:val="007560E0"/>
    <w:rsid w:val="00776950"/>
    <w:rsid w:val="00783B01"/>
    <w:rsid w:val="007E55E0"/>
    <w:rsid w:val="00873AFD"/>
    <w:rsid w:val="008A0A52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957BE"/>
    <w:rsid w:val="00BB6F58"/>
    <w:rsid w:val="00BF17E1"/>
    <w:rsid w:val="00C77B5F"/>
    <w:rsid w:val="00C97B91"/>
    <w:rsid w:val="00DB64DB"/>
    <w:rsid w:val="00DB7CDA"/>
    <w:rsid w:val="00E41072"/>
    <w:rsid w:val="00E51016"/>
    <w:rsid w:val="00E6243D"/>
    <w:rsid w:val="00E66D5B"/>
    <w:rsid w:val="00E72D7C"/>
    <w:rsid w:val="00E813F4"/>
    <w:rsid w:val="00E82441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352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2021-07-28T06:49:00Z</cp:lastPrinted>
  <dcterms:created xsi:type="dcterms:W3CDTF">2021-07-28T12:40:00Z</dcterms:created>
  <dcterms:modified xsi:type="dcterms:W3CDTF">2021-08-06T11:25:00Z</dcterms:modified>
</cp:coreProperties>
</file>